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255" w:rsidRDefault="00D86172">
      <w:pPr>
        <w:pStyle w:val="Title"/>
        <w:contextualSpacing w:val="0"/>
      </w:pPr>
      <w:bookmarkStart w:id="0" w:name="_cj45wpr08g1w" w:colFirst="0" w:colLast="0"/>
      <w:bookmarkStart w:id="1" w:name="_GoBack"/>
      <w:bookmarkEnd w:id="0"/>
      <w:bookmarkEnd w:id="1"/>
      <w:proofErr w:type="spellStart"/>
      <w:r>
        <w:rPr>
          <w:b w:val="0"/>
          <w:color w:val="666666"/>
          <w:sz w:val="36"/>
          <w:szCs w:val="36"/>
        </w:rPr>
        <w:t>DigiBaba</w:t>
      </w:r>
      <w:proofErr w:type="spellEnd"/>
      <w:r>
        <w:rPr>
          <w:b w:val="0"/>
          <w:color w:val="666666"/>
          <w:sz w:val="36"/>
          <w:szCs w:val="36"/>
        </w:rPr>
        <w:t xml:space="preserve"> в Габрово </w:t>
      </w:r>
    </w:p>
    <w:p w:rsidR="00CB2255" w:rsidRDefault="00D86172">
      <w:pPr>
        <w:spacing w:line="240" w:lineRule="auto"/>
        <w:jc w:val="center"/>
      </w:pPr>
      <w:r>
        <w:rPr>
          <w:i/>
          <w:color w:val="666666"/>
          <w:sz w:val="36"/>
          <w:szCs w:val="36"/>
        </w:rPr>
        <w:t xml:space="preserve">И </w:t>
      </w:r>
      <w:proofErr w:type="spellStart"/>
      <w:r>
        <w:rPr>
          <w:i/>
          <w:color w:val="666666"/>
          <w:sz w:val="36"/>
          <w:szCs w:val="36"/>
        </w:rPr>
        <w:t>твоята</w:t>
      </w:r>
      <w:proofErr w:type="spellEnd"/>
      <w:r>
        <w:rPr>
          <w:i/>
          <w:color w:val="666666"/>
          <w:sz w:val="36"/>
          <w:szCs w:val="36"/>
        </w:rPr>
        <w:t xml:space="preserve"> </w:t>
      </w:r>
      <w:proofErr w:type="spellStart"/>
      <w:r>
        <w:rPr>
          <w:i/>
          <w:color w:val="666666"/>
          <w:sz w:val="36"/>
          <w:szCs w:val="36"/>
        </w:rPr>
        <w:t>баба</w:t>
      </w:r>
      <w:proofErr w:type="spellEnd"/>
      <w:r>
        <w:rPr>
          <w:i/>
          <w:color w:val="666666"/>
          <w:sz w:val="36"/>
          <w:szCs w:val="36"/>
        </w:rPr>
        <w:t xml:space="preserve"> </w:t>
      </w:r>
      <w:proofErr w:type="spellStart"/>
      <w:r>
        <w:rPr>
          <w:i/>
          <w:color w:val="666666"/>
          <w:sz w:val="36"/>
          <w:szCs w:val="36"/>
        </w:rPr>
        <w:t>може</w:t>
      </w:r>
      <w:proofErr w:type="spellEnd"/>
      <w:r>
        <w:rPr>
          <w:i/>
          <w:color w:val="666666"/>
          <w:sz w:val="36"/>
          <w:szCs w:val="36"/>
        </w:rPr>
        <w:t xml:space="preserve"> </w:t>
      </w:r>
      <w:proofErr w:type="spellStart"/>
      <w:r>
        <w:rPr>
          <w:i/>
          <w:color w:val="666666"/>
          <w:sz w:val="36"/>
          <w:szCs w:val="36"/>
        </w:rPr>
        <w:t>да</w:t>
      </w:r>
      <w:proofErr w:type="spellEnd"/>
      <w:r>
        <w:rPr>
          <w:i/>
          <w:color w:val="666666"/>
          <w:sz w:val="36"/>
          <w:szCs w:val="36"/>
        </w:rPr>
        <w:t xml:space="preserve"> е </w:t>
      </w:r>
      <w:proofErr w:type="spellStart"/>
      <w:r>
        <w:rPr>
          <w:i/>
          <w:color w:val="666666"/>
          <w:sz w:val="36"/>
          <w:szCs w:val="36"/>
        </w:rPr>
        <w:t>DigiBaba</w:t>
      </w:r>
      <w:proofErr w:type="spellEnd"/>
      <w:r>
        <w:rPr>
          <w:i/>
          <w:color w:val="666666"/>
          <w:sz w:val="36"/>
          <w:szCs w:val="36"/>
        </w:rPr>
        <w:t>!</w:t>
      </w:r>
      <w:r>
        <w:rPr>
          <w:i/>
          <w:color w:val="666666"/>
          <w:sz w:val="36"/>
          <w:szCs w:val="36"/>
        </w:rPr>
        <w:br/>
      </w:r>
    </w:p>
    <w:p w:rsidR="00CB2255" w:rsidRDefault="00D86172">
      <w:pPr>
        <w:pStyle w:val="Heading1"/>
        <w:contextualSpacing w:val="0"/>
      </w:pPr>
      <w:bookmarkStart w:id="2" w:name="_qu4l2rs9ju86" w:colFirst="0" w:colLast="0"/>
      <w:bookmarkEnd w:id="2"/>
      <w:r>
        <w:t>“</w:t>
      </w:r>
      <w:proofErr w:type="spellStart"/>
      <w:r>
        <w:t>Дигитални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>”</w:t>
      </w:r>
    </w:p>
    <w:p w:rsidR="00CB2255" w:rsidRDefault="00D86172">
      <w:pPr>
        <w:pStyle w:val="Heading1"/>
        <w:contextualSpacing w:val="0"/>
      </w:pPr>
      <w:bookmarkStart w:id="3" w:name="_ogmh0o8yupp5" w:colFirst="0" w:colLast="0"/>
      <w:bookmarkEnd w:id="3"/>
      <w:proofErr w:type="spellStart"/>
      <w:r>
        <w:t>Програма</w:t>
      </w:r>
      <w:proofErr w:type="spellEnd"/>
    </w:p>
    <w:p w:rsidR="00CB2255" w:rsidRDefault="00D86172">
      <w:pPr>
        <w:pStyle w:val="Heading1"/>
        <w:contextualSpacing w:val="0"/>
      </w:pPr>
      <w:bookmarkStart w:id="4" w:name="_ue95o8kbuiwq" w:colFirst="0" w:colLast="0"/>
      <w:bookmarkEnd w:id="4"/>
      <w:r>
        <w:rPr>
          <w:color w:val="666666"/>
          <w:sz w:val="36"/>
          <w:szCs w:val="36"/>
        </w:rPr>
        <w:t xml:space="preserve">19-21 </w:t>
      </w:r>
      <w:proofErr w:type="spellStart"/>
      <w:r>
        <w:rPr>
          <w:color w:val="666666"/>
          <w:sz w:val="36"/>
          <w:szCs w:val="36"/>
        </w:rPr>
        <w:t>декември</w:t>
      </w:r>
      <w:proofErr w:type="spellEnd"/>
      <w:r>
        <w:rPr>
          <w:color w:val="666666"/>
          <w:sz w:val="36"/>
          <w:szCs w:val="36"/>
        </w:rPr>
        <w:t xml:space="preserve"> 2016</w:t>
      </w:r>
    </w:p>
    <w:p w:rsidR="00CB2255" w:rsidRDefault="00D86172">
      <w:pPr>
        <w:spacing w:before="320"/>
        <w:jc w:val="center"/>
      </w:pPr>
      <w:r>
        <w:rPr>
          <w:noProof/>
          <w:lang w:val="bg-BG" w:eastAsia="bg-BG"/>
        </w:rPr>
        <w:drawing>
          <wp:inline distT="114300" distB="114300" distL="114300" distR="114300">
            <wp:extent cx="4876800" cy="2657475"/>
            <wp:effectExtent l="0" t="0" r="0" b="9525"/>
            <wp:docPr id="1" name="image01.jpg" descr="дигиба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дигибаба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303" cy="2657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255" w:rsidRDefault="00D86172">
      <w:proofErr w:type="spellStart"/>
      <w:r>
        <w:rPr>
          <w:sz w:val="40"/>
          <w:szCs w:val="40"/>
        </w:rPr>
        <w:t>Ден</w:t>
      </w:r>
      <w:proofErr w:type="spellEnd"/>
      <w:r>
        <w:rPr>
          <w:sz w:val="40"/>
          <w:szCs w:val="40"/>
        </w:rPr>
        <w:t xml:space="preserve"> 1: </w:t>
      </w:r>
      <w:proofErr w:type="spellStart"/>
      <w:r>
        <w:rPr>
          <w:sz w:val="40"/>
          <w:szCs w:val="40"/>
        </w:rPr>
        <w:t>Дигитални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заедно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Музика</w:t>
      </w:r>
      <w:proofErr w:type="spellEnd"/>
      <w:r>
        <w:rPr>
          <w:sz w:val="40"/>
          <w:szCs w:val="40"/>
        </w:rPr>
        <w:t xml:space="preserve"> </w:t>
      </w:r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Кога</w:t>
      </w:r>
      <w:proofErr w:type="spellEnd"/>
      <w:r>
        <w:rPr>
          <w:b/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19 </w:t>
      </w:r>
      <w:proofErr w:type="spellStart"/>
      <w:r>
        <w:rPr>
          <w:color w:val="666666"/>
          <w:sz w:val="24"/>
          <w:szCs w:val="24"/>
        </w:rPr>
        <w:t>декември</w:t>
      </w:r>
      <w:proofErr w:type="spellEnd"/>
      <w:r>
        <w:rPr>
          <w:color w:val="666666"/>
          <w:sz w:val="24"/>
          <w:szCs w:val="24"/>
        </w:rPr>
        <w:t xml:space="preserve">, 18:00 - 20:00 </w:t>
      </w:r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Къде</w:t>
      </w:r>
      <w:proofErr w:type="spellEnd"/>
      <w:r>
        <w:rPr>
          <w:b/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Музей “</w:t>
      </w:r>
      <w:proofErr w:type="spellStart"/>
      <w:r>
        <w:rPr>
          <w:color w:val="666666"/>
          <w:sz w:val="24"/>
          <w:szCs w:val="24"/>
        </w:rPr>
        <w:t>Дом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хумора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сатирата</w:t>
      </w:r>
      <w:proofErr w:type="spellEnd"/>
      <w:r>
        <w:rPr>
          <w:color w:val="666666"/>
          <w:sz w:val="24"/>
          <w:szCs w:val="24"/>
        </w:rPr>
        <w:t>”</w:t>
      </w:r>
    </w:p>
    <w:p w:rsidR="00CB2255" w:rsidRDefault="00D86172">
      <w:proofErr w:type="spellStart"/>
      <w:r>
        <w:rPr>
          <w:i/>
          <w:color w:val="666666"/>
          <w:sz w:val="24"/>
          <w:szCs w:val="24"/>
        </w:rPr>
        <w:t>Ела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да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попеем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заедно</w:t>
      </w:r>
      <w:proofErr w:type="spellEnd"/>
      <w:r>
        <w:rPr>
          <w:i/>
          <w:color w:val="666666"/>
          <w:sz w:val="24"/>
          <w:szCs w:val="24"/>
        </w:rPr>
        <w:t xml:space="preserve">! </w:t>
      </w:r>
    </w:p>
    <w:p w:rsidR="00CB2255" w:rsidRPr="009362A2" w:rsidRDefault="00D86172">
      <w:pPr>
        <w:jc w:val="both"/>
        <w:rPr>
          <w:color w:val="666666"/>
          <w:sz w:val="24"/>
          <w:szCs w:val="24"/>
        </w:rPr>
      </w:pPr>
      <w:proofErr w:type="spellStart"/>
      <w:r>
        <w:rPr>
          <w:color w:val="666666"/>
          <w:sz w:val="24"/>
          <w:szCs w:val="24"/>
        </w:rPr>
        <w:t>Даваме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начало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проекта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DigiBaba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със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събитие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посветено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музиката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за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покажем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младите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че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традиционните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български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песни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могат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звучат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съвременно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да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сплотяват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поколенията</w:t>
      </w:r>
      <w:proofErr w:type="spellEnd"/>
      <w:r>
        <w:rPr>
          <w:color w:val="666666"/>
          <w:sz w:val="24"/>
          <w:szCs w:val="24"/>
        </w:rPr>
        <w:t xml:space="preserve">. </w:t>
      </w:r>
      <w:proofErr w:type="spellStart"/>
      <w:r>
        <w:rPr>
          <w:color w:val="666666"/>
          <w:sz w:val="24"/>
          <w:szCs w:val="24"/>
        </w:rPr>
        <w:t>Специален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гост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бъде</w:t>
      </w:r>
      <w:proofErr w:type="spellEnd"/>
      <w:r>
        <w:rPr>
          <w:color w:val="666666"/>
          <w:sz w:val="24"/>
          <w:szCs w:val="24"/>
        </w:rPr>
        <w:t xml:space="preserve">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Людмила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Радкова</w:t>
        </w:r>
        <w:proofErr w:type="spellEnd"/>
      </w:hyperlink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която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изпълни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серия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традиционни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български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песни</w:t>
      </w:r>
      <w:proofErr w:type="spellEnd"/>
      <w:r>
        <w:rPr>
          <w:color w:val="666666"/>
          <w:sz w:val="24"/>
          <w:szCs w:val="24"/>
        </w:rPr>
        <w:t xml:space="preserve">. </w:t>
      </w:r>
      <w:proofErr w:type="spellStart"/>
      <w:r>
        <w:rPr>
          <w:color w:val="666666"/>
          <w:sz w:val="24"/>
          <w:szCs w:val="24"/>
        </w:rPr>
        <w:t>След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концерта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записалите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участници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изпълнят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свои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музикални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интерпретации</w:t>
      </w:r>
      <w:proofErr w:type="spellEnd"/>
      <w:r>
        <w:rPr>
          <w:color w:val="666666"/>
          <w:sz w:val="24"/>
          <w:szCs w:val="24"/>
        </w:rPr>
        <w:t xml:space="preserve"> в </w:t>
      </w:r>
      <w:proofErr w:type="spellStart"/>
      <w:r>
        <w:rPr>
          <w:color w:val="666666"/>
          <w:sz w:val="24"/>
          <w:szCs w:val="24"/>
        </w:rPr>
        <w:t>отбор</w:t>
      </w:r>
      <w:proofErr w:type="spellEnd"/>
      <w:r>
        <w:rPr>
          <w:color w:val="666666"/>
          <w:sz w:val="24"/>
          <w:szCs w:val="24"/>
        </w:rPr>
        <w:t xml:space="preserve"> (</w:t>
      </w:r>
      <w:proofErr w:type="spellStart"/>
      <w:r>
        <w:rPr>
          <w:color w:val="666666"/>
          <w:sz w:val="24"/>
          <w:szCs w:val="24"/>
        </w:rPr>
        <w:t>млади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възрастни</w:t>
      </w:r>
      <w:proofErr w:type="spellEnd"/>
      <w:r>
        <w:rPr>
          <w:color w:val="666666"/>
          <w:sz w:val="24"/>
          <w:szCs w:val="24"/>
        </w:rPr>
        <w:t xml:space="preserve">), </w:t>
      </w:r>
      <w:proofErr w:type="spellStart"/>
      <w:r>
        <w:rPr>
          <w:color w:val="666666"/>
          <w:sz w:val="24"/>
          <w:szCs w:val="24"/>
        </w:rPr>
        <w:t>като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дуетите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бъдат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заснети</w:t>
      </w:r>
      <w:proofErr w:type="spellEnd"/>
      <w:r>
        <w:rPr>
          <w:color w:val="666666"/>
          <w:sz w:val="24"/>
          <w:szCs w:val="24"/>
        </w:rPr>
        <w:t xml:space="preserve">. </w:t>
      </w:r>
    </w:p>
    <w:p w:rsidR="00CB2255" w:rsidRDefault="00D86172">
      <w:pPr>
        <w:jc w:val="both"/>
      </w:pPr>
      <w:proofErr w:type="spellStart"/>
      <w:r>
        <w:rPr>
          <w:sz w:val="40"/>
          <w:szCs w:val="40"/>
        </w:rPr>
        <w:lastRenderedPageBreak/>
        <w:t>Ден</w:t>
      </w:r>
      <w:proofErr w:type="spellEnd"/>
      <w:r>
        <w:rPr>
          <w:sz w:val="40"/>
          <w:szCs w:val="40"/>
        </w:rPr>
        <w:t xml:space="preserve"> 2: </w:t>
      </w:r>
      <w:proofErr w:type="spellStart"/>
      <w:r>
        <w:rPr>
          <w:sz w:val="40"/>
          <w:szCs w:val="40"/>
        </w:rPr>
        <w:t>Дигитални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заедно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Плетене</w:t>
      </w:r>
      <w:proofErr w:type="spellEnd"/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Кога</w:t>
      </w:r>
      <w:proofErr w:type="spellEnd"/>
      <w:r>
        <w:rPr>
          <w:b/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20 </w:t>
      </w:r>
      <w:proofErr w:type="spellStart"/>
      <w:r>
        <w:rPr>
          <w:color w:val="666666"/>
          <w:sz w:val="24"/>
          <w:szCs w:val="24"/>
        </w:rPr>
        <w:t>декември</w:t>
      </w:r>
      <w:proofErr w:type="spellEnd"/>
      <w:r>
        <w:rPr>
          <w:color w:val="666666"/>
          <w:sz w:val="24"/>
          <w:szCs w:val="24"/>
        </w:rPr>
        <w:t xml:space="preserve">, 18:00 - 20:00 </w:t>
      </w:r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Къде</w:t>
      </w:r>
      <w:proofErr w:type="spellEnd"/>
      <w:r>
        <w:rPr>
          <w:b/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Музей “</w:t>
      </w:r>
      <w:proofErr w:type="spellStart"/>
      <w:r>
        <w:rPr>
          <w:color w:val="666666"/>
          <w:sz w:val="24"/>
          <w:szCs w:val="24"/>
        </w:rPr>
        <w:t>Дом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хумора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сатирата</w:t>
      </w:r>
      <w:proofErr w:type="spellEnd"/>
      <w:r>
        <w:rPr>
          <w:color w:val="666666"/>
          <w:sz w:val="24"/>
          <w:szCs w:val="24"/>
        </w:rPr>
        <w:t>”</w:t>
      </w:r>
    </w:p>
    <w:p w:rsidR="00CB2255" w:rsidRDefault="00D86172">
      <w:pPr>
        <w:jc w:val="both"/>
      </w:pPr>
      <w:proofErr w:type="spellStart"/>
      <w:r>
        <w:rPr>
          <w:i/>
          <w:color w:val="666666"/>
          <w:sz w:val="24"/>
          <w:szCs w:val="24"/>
        </w:rPr>
        <w:t>Ела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да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плетем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заедно</w:t>
      </w:r>
      <w:proofErr w:type="spellEnd"/>
      <w:r>
        <w:rPr>
          <w:i/>
          <w:color w:val="666666"/>
          <w:sz w:val="24"/>
          <w:szCs w:val="24"/>
        </w:rPr>
        <w:t xml:space="preserve">! </w:t>
      </w:r>
    </w:p>
    <w:p w:rsidR="009362A2" w:rsidRDefault="00D86172">
      <w:pPr>
        <w:jc w:val="both"/>
        <w:rPr>
          <w:color w:val="666666"/>
          <w:sz w:val="24"/>
          <w:szCs w:val="24"/>
        </w:rPr>
      </w:pPr>
      <w:proofErr w:type="spellStart"/>
      <w:r>
        <w:rPr>
          <w:color w:val="666666"/>
          <w:sz w:val="24"/>
          <w:szCs w:val="24"/>
        </w:rPr>
        <w:t>През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втория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ден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продължим</w:t>
      </w:r>
      <w:proofErr w:type="spellEnd"/>
      <w:r>
        <w:rPr>
          <w:color w:val="666666"/>
          <w:sz w:val="24"/>
          <w:szCs w:val="24"/>
        </w:rPr>
        <w:t xml:space="preserve"> с </w:t>
      </w:r>
      <w:proofErr w:type="spellStart"/>
      <w:r>
        <w:rPr>
          <w:color w:val="666666"/>
          <w:sz w:val="24"/>
          <w:szCs w:val="24"/>
        </w:rPr>
        <w:t>плетене</w:t>
      </w:r>
      <w:proofErr w:type="spellEnd"/>
      <w:r>
        <w:rPr>
          <w:color w:val="666666"/>
          <w:sz w:val="24"/>
          <w:szCs w:val="24"/>
        </w:rPr>
        <w:t xml:space="preserve"> - </w:t>
      </w:r>
      <w:proofErr w:type="spellStart"/>
      <w:r>
        <w:rPr>
          <w:color w:val="666666"/>
          <w:sz w:val="24"/>
          <w:szCs w:val="24"/>
        </w:rPr>
        <w:t>дейност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която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сплоти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млади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възрастни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чрез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един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стар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занаят</w:t>
      </w:r>
      <w:proofErr w:type="spellEnd"/>
      <w:r>
        <w:rPr>
          <w:color w:val="666666"/>
          <w:sz w:val="24"/>
          <w:szCs w:val="24"/>
        </w:rPr>
        <w:t xml:space="preserve">. В </w:t>
      </w:r>
      <w:proofErr w:type="spellStart"/>
      <w:r>
        <w:rPr>
          <w:color w:val="666666"/>
          <w:sz w:val="24"/>
          <w:szCs w:val="24"/>
        </w:rPr>
        <w:t>отбор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съставен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представители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две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поколения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участниците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превърнат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плетенето</w:t>
      </w:r>
      <w:proofErr w:type="spellEnd"/>
      <w:r>
        <w:rPr>
          <w:color w:val="666666"/>
          <w:sz w:val="24"/>
          <w:szCs w:val="24"/>
        </w:rPr>
        <w:t xml:space="preserve"> в </w:t>
      </w:r>
      <w:proofErr w:type="spellStart"/>
      <w:r>
        <w:rPr>
          <w:color w:val="666666"/>
          <w:sz w:val="24"/>
          <w:szCs w:val="24"/>
        </w:rPr>
        <w:t>едно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дигитално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занимание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което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обедини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техните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интереси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да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предаде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знания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помежду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им</w:t>
      </w:r>
      <w:proofErr w:type="spellEnd"/>
      <w:r>
        <w:rPr>
          <w:color w:val="666666"/>
          <w:sz w:val="24"/>
          <w:szCs w:val="24"/>
        </w:rPr>
        <w:t>.</w:t>
      </w:r>
    </w:p>
    <w:p w:rsidR="00CB2255" w:rsidRPr="009362A2" w:rsidRDefault="00D86172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br/>
      </w:r>
      <w:proofErr w:type="spellStart"/>
      <w:r>
        <w:rPr>
          <w:sz w:val="40"/>
          <w:szCs w:val="40"/>
        </w:rPr>
        <w:t>Ден</w:t>
      </w:r>
      <w:proofErr w:type="spellEnd"/>
      <w:r>
        <w:rPr>
          <w:sz w:val="40"/>
          <w:szCs w:val="40"/>
        </w:rPr>
        <w:t xml:space="preserve"> 3: </w:t>
      </w:r>
      <w:proofErr w:type="spellStart"/>
      <w:r>
        <w:rPr>
          <w:sz w:val="40"/>
          <w:szCs w:val="40"/>
        </w:rPr>
        <w:t>Дигитални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заедно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Кулинария</w:t>
      </w:r>
      <w:proofErr w:type="spellEnd"/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Кога</w:t>
      </w:r>
      <w:proofErr w:type="spellEnd"/>
      <w:r>
        <w:rPr>
          <w:b/>
          <w:color w:val="666666"/>
          <w:sz w:val="24"/>
          <w:szCs w:val="24"/>
        </w:rPr>
        <w:t>:</w:t>
      </w:r>
      <w:r w:rsidR="009362A2">
        <w:rPr>
          <w:color w:val="666666"/>
          <w:sz w:val="24"/>
          <w:szCs w:val="24"/>
        </w:rPr>
        <w:t xml:space="preserve"> 21 </w:t>
      </w:r>
      <w:proofErr w:type="spellStart"/>
      <w:r w:rsidR="009362A2">
        <w:rPr>
          <w:color w:val="666666"/>
          <w:sz w:val="24"/>
          <w:szCs w:val="24"/>
        </w:rPr>
        <w:t>декември</w:t>
      </w:r>
      <w:proofErr w:type="spellEnd"/>
      <w:r w:rsidR="009362A2">
        <w:rPr>
          <w:color w:val="666666"/>
          <w:sz w:val="24"/>
          <w:szCs w:val="24"/>
        </w:rPr>
        <w:t>, 18:00 - 20</w:t>
      </w:r>
      <w:r>
        <w:rPr>
          <w:color w:val="666666"/>
          <w:sz w:val="24"/>
          <w:szCs w:val="24"/>
        </w:rPr>
        <w:t xml:space="preserve">:00 </w:t>
      </w:r>
    </w:p>
    <w:p w:rsidR="00CB2255" w:rsidRDefault="00D86172">
      <w:proofErr w:type="spellStart"/>
      <w:r>
        <w:rPr>
          <w:b/>
          <w:color w:val="666666"/>
          <w:sz w:val="24"/>
          <w:szCs w:val="24"/>
        </w:rPr>
        <w:t>Къде</w:t>
      </w:r>
      <w:proofErr w:type="spellEnd"/>
      <w:r>
        <w:rPr>
          <w:b/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Музей “</w:t>
      </w:r>
      <w:proofErr w:type="spellStart"/>
      <w:r>
        <w:rPr>
          <w:color w:val="666666"/>
          <w:sz w:val="24"/>
          <w:szCs w:val="24"/>
        </w:rPr>
        <w:t>Дом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хумора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сатирата</w:t>
      </w:r>
      <w:proofErr w:type="spellEnd"/>
      <w:r>
        <w:rPr>
          <w:color w:val="666666"/>
          <w:sz w:val="24"/>
          <w:szCs w:val="24"/>
        </w:rPr>
        <w:t>”</w:t>
      </w:r>
    </w:p>
    <w:p w:rsidR="00CB2255" w:rsidRDefault="00D86172">
      <w:proofErr w:type="spellStart"/>
      <w:r>
        <w:rPr>
          <w:i/>
          <w:color w:val="666666"/>
          <w:sz w:val="24"/>
          <w:szCs w:val="24"/>
        </w:rPr>
        <w:t>Ела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да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открием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заедно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пътя</w:t>
      </w:r>
      <w:proofErr w:type="spellEnd"/>
      <w:r>
        <w:rPr>
          <w:i/>
          <w:color w:val="666666"/>
          <w:sz w:val="24"/>
          <w:szCs w:val="24"/>
        </w:rPr>
        <w:t xml:space="preserve"> “</w:t>
      </w:r>
      <w:proofErr w:type="spellStart"/>
      <w:r>
        <w:rPr>
          <w:i/>
          <w:color w:val="666666"/>
          <w:sz w:val="24"/>
          <w:szCs w:val="24"/>
        </w:rPr>
        <w:t>от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сърми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до</w:t>
      </w:r>
      <w:proofErr w:type="spellEnd"/>
      <w:r>
        <w:rPr>
          <w:i/>
          <w:color w:val="666666"/>
          <w:sz w:val="24"/>
          <w:szCs w:val="24"/>
        </w:rPr>
        <w:t xml:space="preserve"> </w:t>
      </w:r>
      <w:proofErr w:type="spellStart"/>
      <w:r>
        <w:rPr>
          <w:i/>
          <w:color w:val="666666"/>
          <w:sz w:val="24"/>
          <w:szCs w:val="24"/>
        </w:rPr>
        <w:t>суши</w:t>
      </w:r>
      <w:proofErr w:type="spellEnd"/>
      <w:r>
        <w:rPr>
          <w:i/>
          <w:color w:val="666666"/>
          <w:sz w:val="24"/>
          <w:szCs w:val="24"/>
        </w:rPr>
        <w:t>”!</w:t>
      </w:r>
    </w:p>
    <w:p w:rsidR="00CB2255" w:rsidRDefault="00D86172">
      <w:pPr>
        <w:jc w:val="both"/>
      </w:pPr>
      <w:r>
        <w:rPr>
          <w:color w:val="666666"/>
          <w:sz w:val="24"/>
          <w:szCs w:val="24"/>
        </w:rPr>
        <w:t xml:space="preserve">Chef </w:t>
      </w:r>
      <w:proofErr w:type="spellStart"/>
      <w:r>
        <w:rPr>
          <w:color w:val="666666"/>
          <w:sz w:val="24"/>
          <w:szCs w:val="24"/>
        </w:rPr>
        <w:t>Теодор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Велков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представи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пред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габровци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магията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суши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въвлече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забавен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начин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млади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стари</w:t>
      </w:r>
      <w:proofErr w:type="spellEnd"/>
      <w:r>
        <w:rPr>
          <w:color w:val="666666"/>
          <w:sz w:val="24"/>
          <w:szCs w:val="24"/>
        </w:rPr>
        <w:t xml:space="preserve"> в </w:t>
      </w:r>
      <w:proofErr w:type="spellStart"/>
      <w:r>
        <w:rPr>
          <w:color w:val="666666"/>
          <w:sz w:val="24"/>
          <w:szCs w:val="24"/>
        </w:rPr>
        <w:t>едно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кулинарно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приключение</w:t>
      </w:r>
      <w:proofErr w:type="spellEnd"/>
      <w:r>
        <w:rPr>
          <w:color w:val="666666"/>
          <w:sz w:val="24"/>
          <w:szCs w:val="24"/>
        </w:rPr>
        <w:t>.</w:t>
      </w:r>
    </w:p>
    <w:p w:rsidR="00CB2255" w:rsidRDefault="00D86172">
      <w:pPr>
        <w:jc w:val="both"/>
      </w:pPr>
      <w:r>
        <w:rPr>
          <w:color w:val="666666"/>
          <w:sz w:val="24"/>
          <w:szCs w:val="24"/>
        </w:rPr>
        <w:t xml:space="preserve">В </w:t>
      </w:r>
      <w:proofErr w:type="spellStart"/>
      <w:r>
        <w:rPr>
          <w:color w:val="666666"/>
          <w:sz w:val="24"/>
          <w:szCs w:val="24"/>
        </w:rPr>
        <w:t>Кулинарното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ателие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премерят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сили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отбори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ентусиасти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666666"/>
          <w:sz w:val="24"/>
          <w:szCs w:val="24"/>
        </w:rPr>
        <w:t>които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докоснат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процеса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подготовка</w:t>
      </w:r>
      <w:proofErr w:type="spellEnd"/>
      <w:r>
        <w:rPr>
          <w:color w:val="666666"/>
          <w:sz w:val="24"/>
          <w:szCs w:val="24"/>
        </w:rPr>
        <w:t xml:space="preserve"> и </w:t>
      </w:r>
      <w:proofErr w:type="spellStart"/>
      <w:r>
        <w:rPr>
          <w:color w:val="666666"/>
          <w:sz w:val="24"/>
          <w:szCs w:val="24"/>
        </w:rPr>
        <w:t>до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майсторството</w:t>
      </w:r>
      <w:proofErr w:type="spellEnd"/>
      <w:r>
        <w:rPr>
          <w:color w:val="666666"/>
          <w:sz w:val="24"/>
          <w:szCs w:val="24"/>
        </w:rPr>
        <w:t xml:space="preserve"> на Chef </w:t>
      </w:r>
      <w:proofErr w:type="spellStart"/>
      <w:r>
        <w:rPr>
          <w:color w:val="666666"/>
          <w:sz w:val="24"/>
          <w:szCs w:val="24"/>
        </w:rPr>
        <w:t>Теодор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Велков</w:t>
      </w:r>
      <w:proofErr w:type="spellEnd"/>
      <w:r>
        <w:rPr>
          <w:color w:val="666666"/>
          <w:sz w:val="24"/>
          <w:szCs w:val="24"/>
        </w:rPr>
        <w:t xml:space="preserve">. </w:t>
      </w:r>
      <w:proofErr w:type="spellStart"/>
      <w:r>
        <w:rPr>
          <w:color w:val="666666"/>
          <w:sz w:val="24"/>
          <w:szCs w:val="24"/>
        </w:rPr>
        <w:t>Като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допълнение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бъдат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представени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суши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истории</w:t>
      </w:r>
      <w:proofErr w:type="spellEnd"/>
      <w:r>
        <w:rPr>
          <w:color w:val="666666"/>
          <w:sz w:val="24"/>
          <w:szCs w:val="24"/>
        </w:rPr>
        <w:t xml:space="preserve"> в YouTube.</w:t>
      </w:r>
    </w:p>
    <w:p w:rsidR="00CB2255" w:rsidRDefault="00D86172">
      <w:pPr>
        <w:jc w:val="both"/>
      </w:pPr>
      <w:proofErr w:type="spellStart"/>
      <w:r>
        <w:rPr>
          <w:color w:val="666666"/>
          <w:sz w:val="24"/>
          <w:szCs w:val="24"/>
        </w:rPr>
        <w:t>За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една</w:t>
      </w:r>
      <w:proofErr w:type="spellEnd"/>
      <w:r>
        <w:rPr>
          <w:color w:val="666666"/>
          <w:sz w:val="24"/>
          <w:szCs w:val="24"/>
        </w:rPr>
        <w:t xml:space="preserve"> “</w:t>
      </w:r>
      <w:proofErr w:type="spellStart"/>
      <w:r>
        <w:rPr>
          <w:color w:val="666666"/>
          <w:sz w:val="24"/>
          <w:szCs w:val="24"/>
        </w:rPr>
        <w:t>суши</w:t>
      </w:r>
      <w:proofErr w:type="spellEnd"/>
      <w:r>
        <w:rPr>
          <w:color w:val="666666"/>
          <w:sz w:val="24"/>
          <w:szCs w:val="24"/>
        </w:rPr>
        <w:t xml:space="preserve">” </w:t>
      </w:r>
      <w:proofErr w:type="spellStart"/>
      <w:r>
        <w:rPr>
          <w:color w:val="666666"/>
          <w:sz w:val="24"/>
          <w:szCs w:val="24"/>
        </w:rPr>
        <w:t>Коледна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трапеза</w:t>
      </w:r>
      <w:proofErr w:type="spellEnd"/>
      <w:r>
        <w:rPr>
          <w:color w:val="666666"/>
          <w:sz w:val="24"/>
          <w:szCs w:val="24"/>
        </w:rPr>
        <w:t xml:space="preserve"> ;)</w:t>
      </w:r>
    </w:p>
    <w:p w:rsidR="009362A2" w:rsidRDefault="009362A2">
      <w:pPr>
        <w:jc w:val="both"/>
        <w:rPr>
          <w:color w:val="666666"/>
          <w:sz w:val="24"/>
          <w:szCs w:val="24"/>
        </w:rPr>
      </w:pPr>
    </w:p>
    <w:p w:rsidR="00CB2255" w:rsidRDefault="00D86172">
      <w:pPr>
        <w:jc w:val="both"/>
      </w:pPr>
      <w:r>
        <w:rPr>
          <w:color w:val="666666"/>
          <w:sz w:val="24"/>
          <w:szCs w:val="24"/>
        </w:rPr>
        <w:t>*</w:t>
      </w:r>
      <w:proofErr w:type="spellStart"/>
      <w:r>
        <w:rPr>
          <w:color w:val="666666"/>
          <w:sz w:val="24"/>
          <w:szCs w:val="24"/>
        </w:rPr>
        <w:t>Всички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видеа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ще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бъдат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качени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уебсайта</w:t>
      </w:r>
      <w:proofErr w:type="spellEnd"/>
      <w:r>
        <w:rPr>
          <w:color w:val="666666"/>
          <w:sz w:val="24"/>
          <w:szCs w:val="24"/>
        </w:rPr>
        <w:t xml:space="preserve"> на </w:t>
      </w:r>
      <w:proofErr w:type="spellStart"/>
      <w:r>
        <w:rPr>
          <w:color w:val="666666"/>
          <w:sz w:val="24"/>
          <w:szCs w:val="24"/>
        </w:rPr>
        <w:t>DigiBaba</w:t>
      </w:r>
      <w:proofErr w:type="spellEnd"/>
      <w:r>
        <w:rPr>
          <w:color w:val="666666"/>
          <w:sz w:val="24"/>
          <w:szCs w:val="24"/>
        </w:rPr>
        <w:t xml:space="preserve">.  </w:t>
      </w:r>
    </w:p>
    <w:p w:rsidR="009362A2" w:rsidRDefault="009362A2">
      <w:pPr>
        <w:jc w:val="both"/>
        <w:rPr>
          <w:sz w:val="40"/>
          <w:szCs w:val="40"/>
        </w:rPr>
      </w:pPr>
    </w:p>
    <w:p w:rsidR="00CB2255" w:rsidRDefault="00D86172">
      <w:pPr>
        <w:jc w:val="both"/>
      </w:pPr>
      <w:proofErr w:type="spellStart"/>
      <w:r>
        <w:rPr>
          <w:sz w:val="40"/>
          <w:szCs w:val="40"/>
        </w:rPr>
        <w:t>Профил</w:t>
      </w:r>
      <w:proofErr w:type="spellEnd"/>
      <w:r>
        <w:rPr>
          <w:sz w:val="40"/>
          <w:szCs w:val="40"/>
        </w:rPr>
        <w:t xml:space="preserve"> на </w:t>
      </w:r>
      <w:proofErr w:type="spellStart"/>
      <w:r>
        <w:rPr>
          <w:sz w:val="40"/>
          <w:szCs w:val="40"/>
        </w:rPr>
        <w:t>участниците</w:t>
      </w:r>
      <w:proofErr w:type="spellEnd"/>
      <w:r>
        <w:rPr>
          <w:sz w:val="40"/>
          <w:szCs w:val="40"/>
        </w:rPr>
        <w:t>:</w:t>
      </w:r>
    </w:p>
    <w:p w:rsidR="00CB2255" w:rsidRDefault="00D86172">
      <w:pPr>
        <w:numPr>
          <w:ilvl w:val="0"/>
          <w:numId w:val="1"/>
        </w:numPr>
        <w:ind w:hanging="360"/>
        <w:contextualSpacing/>
        <w:jc w:val="both"/>
        <w:rPr>
          <w:color w:val="666666"/>
          <w:sz w:val="24"/>
          <w:szCs w:val="24"/>
        </w:rPr>
      </w:pPr>
      <w:proofErr w:type="spellStart"/>
      <w:r>
        <w:rPr>
          <w:color w:val="666666"/>
          <w:sz w:val="24"/>
          <w:szCs w:val="24"/>
        </w:rPr>
        <w:t>Ученици</w:t>
      </w:r>
      <w:proofErr w:type="spellEnd"/>
      <w:r>
        <w:rPr>
          <w:color w:val="666666"/>
          <w:sz w:val="24"/>
          <w:szCs w:val="24"/>
        </w:rPr>
        <w:t xml:space="preserve"> (13+) с </w:t>
      </w:r>
      <w:proofErr w:type="spellStart"/>
      <w:r>
        <w:rPr>
          <w:color w:val="666666"/>
          <w:sz w:val="24"/>
          <w:szCs w:val="24"/>
        </w:rPr>
        <w:t>интерес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към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някоя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от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трите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области</w:t>
      </w:r>
      <w:proofErr w:type="spellEnd"/>
      <w:r>
        <w:rPr>
          <w:color w:val="666666"/>
          <w:sz w:val="24"/>
          <w:szCs w:val="24"/>
        </w:rPr>
        <w:t>.</w:t>
      </w:r>
    </w:p>
    <w:p w:rsidR="00844C56" w:rsidRPr="00844C56" w:rsidRDefault="00D86172" w:rsidP="00844C56">
      <w:pPr>
        <w:numPr>
          <w:ilvl w:val="0"/>
          <w:numId w:val="1"/>
        </w:numPr>
        <w:ind w:hanging="360"/>
        <w:contextualSpacing/>
        <w:jc w:val="center"/>
      </w:pPr>
      <w:proofErr w:type="spellStart"/>
      <w:r w:rsidRPr="00844C56">
        <w:rPr>
          <w:color w:val="666666"/>
          <w:sz w:val="24"/>
          <w:szCs w:val="24"/>
        </w:rPr>
        <w:t>Възрастни</w:t>
      </w:r>
      <w:proofErr w:type="spellEnd"/>
      <w:r w:rsidRPr="00844C56">
        <w:rPr>
          <w:color w:val="666666"/>
          <w:sz w:val="24"/>
          <w:szCs w:val="24"/>
        </w:rPr>
        <w:t xml:space="preserve"> </w:t>
      </w:r>
      <w:proofErr w:type="spellStart"/>
      <w:r w:rsidRPr="00844C56">
        <w:rPr>
          <w:color w:val="666666"/>
          <w:sz w:val="24"/>
          <w:szCs w:val="24"/>
        </w:rPr>
        <w:t>участници</w:t>
      </w:r>
      <w:proofErr w:type="spellEnd"/>
      <w:r w:rsidRPr="00844C56">
        <w:rPr>
          <w:color w:val="666666"/>
          <w:sz w:val="24"/>
          <w:szCs w:val="24"/>
        </w:rPr>
        <w:t xml:space="preserve"> (50+), </w:t>
      </w:r>
      <w:proofErr w:type="spellStart"/>
      <w:r w:rsidRPr="00844C56">
        <w:rPr>
          <w:color w:val="666666"/>
          <w:sz w:val="24"/>
          <w:szCs w:val="24"/>
        </w:rPr>
        <w:t>които</w:t>
      </w:r>
      <w:proofErr w:type="spellEnd"/>
      <w:r w:rsidRPr="00844C56">
        <w:rPr>
          <w:color w:val="666666"/>
          <w:sz w:val="24"/>
          <w:szCs w:val="24"/>
        </w:rPr>
        <w:t xml:space="preserve"> </w:t>
      </w:r>
      <w:proofErr w:type="spellStart"/>
      <w:r w:rsidRPr="00844C56">
        <w:rPr>
          <w:color w:val="666666"/>
          <w:sz w:val="24"/>
          <w:szCs w:val="24"/>
        </w:rPr>
        <w:t>да</w:t>
      </w:r>
      <w:proofErr w:type="spellEnd"/>
      <w:r w:rsidRPr="00844C56">
        <w:rPr>
          <w:color w:val="666666"/>
          <w:sz w:val="24"/>
          <w:szCs w:val="24"/>
        </w:rPr>
        <w:t xml:space="preserve"> </w:t>
      </w:r>
      <w:proofErr w:type="spellStart"/>
      <w:r w:rsidRPr="00844C56">
        <w:rPr>
          <w:color w:val="666666"/>
          <w:sz w:val="24"/>
          <w:szCs w:val="24"/>
        </w:rPr>
        <w:t>бъдат</w:t>
      </w:r>
      <w:proofErr w:type="spellEnd"/>
      <w:r w:rsidRPr="00844C56">
        <w:rPr>
          <w:color w:val="666666"/>
          <w:sz w:val="24"/>
          <w:szCs w:val="24"/>
        </w:rPr>
        <w:t xml:space="preserve"> в </w:t>
      </w:r>
      <w:proofErr w:type="spellStart"/>
      <w:r w:rsidRPr="00844C56">
        <w:rPr>
          <w:color w:val="666666"/>
          <w:sz w:val="24"/>
          <w:szCs w:val="24"/>
        </w:rPr>
        <w:t>екип</w:t>
      </w:r>
      <w:proofErr w:type="spellEnd"/>
      <w:r w:rsidRPr="00844C56">
        <w:rPr>
          <w:color w:val="666666"/>
          <w:sz w:val="24"/>
          <w:szCs w:val="24"/>
        </w:rPr>
        <w:t xml:space="preserve"> с </w:t>
      </w:r>
      <w:proofErr w:type="spellStart"/>
      <w:r w:rsidRPr="00844C56">
        <w:rPr>
          <w:color w:val="666666"/>
          <w:sz w:val="24"/>
          <w:szCs w:val="24"/>
        </w:rPr>
        <w:t>младежите</w:t>
      </w:r>
      <w:proofErr w:type="spellEnd"/>
      <w:r w:rsidRPr="00844C56">
        <w:rPr>
          <w:color w:val="666666"/>
          <w:sz w:val="24"/>
          <w:szCs w:val="24"/>
        </w:rPr>
        <w:t>.</w:t>
      </w:r>
    </w:p>
    <w:p w:rsidR="009362A2" w:rsidRDefault="009362A2" w:rsidP="00844C56">
      <w:pPr>
        <w:ind w:left="720"/>
        <w:contextualSpacing/>
        <w:jc w:val="center"/>
        <w:rPr>
          <w:i/>
          <w:sz w:val="40"/>
          <w:szCs w:val="40"/>
        </w:rPr>
      </w:pPr>
    </w:p>
    <w:p w:rsidR="00CB2255" w:rsidRDefault="00D86172" w:rsidP="00844C56">
      <w:pPr>
        <w:ind w:left="720"/>
        <w:contextualSpacing/>
        <w:jc w:val="center"/>
      </w:pPr>
      <w:proofErr w:type="spellStart"/>
      <w:r w:rsidRPr="00844C56">
        <w:rPr>
          <w:i/>
          <w:sz w:val="40"/>
          <w:szCs w:val="40"/>
        </w:rPr>
        <w:t>Очакваме</w:t>
      </w:r>
      <w:proofErr w:type="spellEnd"/>
      <w:r w:rsidRPr="00844C56">
        <w:rPr>
          <w:i/>
          <w:sz w:val="40"/>
          <w:szCs w:val="40"/>
        </w:rPr>
        <w:t xml:space="preserve"> </w:t>
      </w:r>
      <w:proofErr w:type="spellStart"/>
      <w:r w:rsidRPr="00844C56">
        <w:rPr>
          <w:i/>
          <w:sz w:val="40"/>
          <w:szCs w:val="40"/>
        </w:rPr>
        <w:t>те</w:t>
      </w:r>
      <w:proofErr w:type="spellEnd"/>
      <w:r w:rsidRPr="00844C56">
        <w:rPr>
          <w:i/>
          <w:sz w:val="40"/>
          <w:szCs w:val="40"/>
        </w:rPr>
        <w:t xml:space="preserve"> с </w:t>
      </w:r>
      <w:proofErr w:type="spellStart"/>
      <w:r w:rsidRPr="00844C56">
        <w:rPr>
          <w:i/>
          <w:sz w:val="40"/>
          <w:szCs w:val="40"/>
        </w:rPr>
        <w:t>твоята</w:t>
      </w:r>
      <w:proofErr w:type="spellEnd"/>
      <w:r w:rsidRPr="00844C56">
        <w:rPr>
          <w:i/>
          <w:sz w:val="40"/>
          <w:szCs w:val="40"/>
        </w:rPr>
        <w:t xml:space="preserve"> </w:t>
      </w:r>
      <w:proofErr w:type="spellStart"/>
      <w:r w:rsidRPr="00844C56">
        <w:rPr>
          <w:i/>
          <w:sz w:val="40"/>
          <w:szCs w:val="40"/>
        </w:rPr>
        <w:t>баба</w:t>
      </w:r>
      <w:proofErr w:type="spellEnd"/>
      <w:r w:rsidRPr="00844C56">
        <w:rPr>
          <w:i/>
          <w:sz w:val="40"/>
          <w:szCs w:val="40"/>
        </w:rPr>
        <w:t>!</w:t>
      </w:r>
    </w:p>
    <w:sectPr w:rsidR="00CB2255"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70" w:rsidRDefault="00B81170">
      <w:pPr>
        <w:spacing w:before="0" w:line="240" w:lineRule="auto"/>
      </w:pPr>
      <w:r>
        <w:separator/>
      </w:r>
    </w:p>
  </w:endnote>
  <w:endnote w:type="continuationSeparator" w:id="0">
    <w:p w:rsidR="00B81170" w:rsidRDefault="00B811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charset w:val="00"/>
    <w:family w:val="auto"/>
    <w:pitch w:val="default"/>
  </w:font>
  <w:font w:name="Quicksand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55" w:rsidRDefault="00D86172">
    <w:pPr>
      <w:jc w:val="center"/>
    </w:pPr>
    <w:proofErr w:type="spellStart"/>
    <w:r>
      <w:rPr>
        <w:i/>
        <w:color w:val="B7B7B7"/>
        <w:sz w:val="20"/>
        <w:szCs w:val="20"/>
      </w:rPr>
      <w:t>Никоя</w:t>
    </w:r>
    <w:proofErr w:type="spellEnd"/>
    <w:r>
      <w:rPr>
        <w:i/>
        <w:color w:val="B7B7B7"/>
        <w:sz w:val="20"/>
        <w:szCs w:val="20"/>
      </w:rPr>
      <w:t xml:space="preserve"> </w:t>
    </w:r>
    <w:proofErr w:type="spellStart"/>
    <w:r>
      <w:rPr>
        <w:i/>
        <w:color w:val="B7B7B7"/>
        <w:sz w:val="20"/>
        <w:szCs w:val="20"/>
      </w:rPr>
      <w:t>баба</w:t>
    </w:r>
    <w:proofErr w:type="spellEnd"/>
    <w:r>
      <w:rPr>
        <w:i/>
        <w:color w:val="B7B7B7"/>
        <w:sz w:val="20"/>
        <w:szCs w:val="20"/>
      </w:rPr>
      <w:t xml:space="preserve"> </w:t>
    </w:r>
    <w:proofErr w:type="spellStart"/>
    <w:r>
      <w:rPr>
        <w:i/>
        <w:color w:val="B7B7B7"/>
        <w:sz w:val="20"/>
        <w:szCs w:val="20"/>
      </w:rPr>
      <w:t>няма</w:t>
    </w:r>
    <w:proofErr w:type="spellEnd"/>
    <w:r>
      <w:rPr>
        <w:i/>
        <w:color w:val="B7B7B7"/>
        <w:sz w:val="20"/>
        <w:szCs w:val="20"/>
      </w:rPr>
      <w:t xml:space="preserve"> </w:t>
    </w:r>
    <w:proofErr w:type="spellStart"/>
    <w:r>
      <w:rPr>
        <w:i/>
        <w:color w:val="B7B7B7"/>
        <w:sz w:val="20"/>
        <w:szCs w:val="20"/>
      </w:rPr>
      <w:t>да</w:t>
    </w:r>
    <w:proofErr w:type="spellEnd"/>
    <w:r>
      <w:rPr>
        <w:i/>
        <w:color w:val="B7B7B7"/>
        <w:sz w:val="20"/>
        <w:szCs w:val="20"/>
      </w:rPr>
      <w:t xml:space="preserve"> </w:t>
    </w:r>
    <w:proofErr w:type="spellStart"/>
    <w:r>
      <w:rPr>
        <w:i/>
        <w:color w:val="B7B7B7"/>
        <w:sz w:val="20"/>
        <w:szCs w:val="20"/>
      </w:rPr>
      <w:t>пострада</w:t>
    </w:r>
    <w:proofErr w:type="spellEnd"/>
    <w:r>
      <w:rPr>
        <w:i/>
        <w:color w:val="B7B7B7"/>
        <w:sz w:val="20"/>
        <w:szCs w:val="20"/>
      </w:rPr>
      <w:t xml:space="preserve"> в </w:t>
    </w:r>
    <w:proofErr w:type="spellStart"/>
    <w:r>
      <w:rPr>
        <w:i/>
        <w:color w:val="B7B7B7"/>
        <w:sz w:val="20"/>
        <w:szCs w:val="20"/>
      </w:rPr>
      <w:t>изпълнението</w:t>
    </w:r>
    <w:proofErr w:type="spellEnd"/>
    <w:r>
      <w:rPr>
        <w:i/>
        <w:color w:val="B7B7B7"/>
        <w:sz w:val="20"/>
        <w:szCs w:val="20"/>
      </w:rPr>
      <w:t xml:space="preserve"> на </w:t>
    </w:r>
    <w:proofErr w:type="spellStart"/>
    <w:r>
      <w:rPr>
        <w:i/>
        <w:color w:val="B7B7B7"/>
        <w:sz w:val="20"/>
        <w:szCs w:val="20"/>
      </w:rPr>
      <w:t>настоящите</w:t>
    </w:r>
    <w:proofErr w:type="spellEnd"/>
    <w:r>
      <w:rPr>
        <w:i/>
        <w:color w:val="B7B7B7"/>
        <w:sz w:val="20"/>
        <w:szCs w:val="20"/>
      </w:rPr>
      <w:t xml:space="preserve"> </w:t>
    </w:r>
    <w:proofErr w:type="spellStart"/>
    <w:r>
      <w:rPr>
        <w:i/>
        <w:color w:val="B7B7B7"/>
        <w:sz w:val="20"/>
        <w:szCs w:val="20"/>
      </w:rPr>
      <w:t>дейности</w:t>
    </w:r>
    <w:proofErr w:type="spellEnd"/>
  </w:p>
  <w:p w:rsidR="00CB2255" w:rsidRDefault="00CB22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70" w:rsidRDefault="00B81170">
      <w:pPr>
        <w:spacing w:before="0" w:line="240" w:lineRule="auto"/>
      </w:pPr>
      <w:r>
        <w:separator/>
      </w:r>
    </w:p>
  </w:footnote>
  <w:footnote w:type="continuationSeparator" w:id="0">
    <w:p w:rsidR="00B81170" w:rsidRDefault="00B8117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54"/>
    <w:multiLevelType w:val="multilevel"/>
    <w:tmpl w:val="DDD84F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255"/>
    <w:rsid w:val="0023755B"/>
    <w:rsid w:val="00844C56"/>
    <w:rsid w:val="009362A2"/>
    <w:rsid w:val="00B81170"/>
    <w:rsid w:val="00B85072"/>
    <w:rsid w:val="00CB2255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ora" w:eastAsia="Lora" w:hAnsi="Lora" w:cs="Lora"/>
        <w:color w:val="000000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contextualSpacing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contextualSpacing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ora" w:eastAsia="Lora" w:hAnsi="Lora" w:cs="Lora"/>
        <w:color w:val="000000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contextualSpacing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contextualSpacing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B%D1%8E%D0%B4%D0%BC%D0%B8%D0%BB%D0%B0_%D0%A0%D0%B0%D0%B4%D0%BA%D0%BE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Grueva</dc:creator>
  <cp:lastModifiedBy>Martina Grueva</cp:lastModifiedBy>
  <cp:revision>2</cp:revision>
  <dcterms:created xsi:type="dcterms:W3CDTF">2016-12-12T09:53:00Z</dcterms:created>
  <dcterms:modified xsi:type="dcterms:W3CDTF">2016-12-12T09:53:00Z</dcterms:modified>
</cp:coreProperties>
</file>